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E69" w:rsidRDefault="000E4D3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3</w:t>
      </w:r>
    </w:p>
    <w:p w:rsidR="003C7E69" w:rsidRDefault="000E4D3A">
      <w:pPr>
        <w:spacing w:line="360" w:lineRule="auto"/>
        <w:ind w:firstLineChars="16" w:firstLine="71"/>
        <w:jc w:val="center"/>
        <w:rPr>
          <w:rFonts w:ascii="新宋体" w:eastAsia="新宋体" w:hAnsi="新宋体"/>
          <w:b/>
          <w:sz w:val="44"/>
          <w:szCs w:val="44"/>
        </w:rPr>
      </w:pPr>
      <w:r>
        <w:rPr>
          <w:rFonts w:ascii="新宋体" w:eastAsia="新宋体" w:hAnsi="新宋体" w:hint="eastAsia"/>
          <w:b/>
          <w:sz w:val="44"/>
          <w:szCs w:val="44"/>
        </w:rPr>
        <w:t>岗位廉政风险识别防控表</w:t>
      </w:r>
    </w:p>
    <w:p w:rsidR="003C7E69" w:rsidRDefault="000E4D3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部门（单位）名称：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生命科学学院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 xml:space="preserve">  5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 xml:space="preserve"> 30</w:t>
      </w:r>
      <w:r>
        <w:rPr>
          <w:rFonts w:ascii="仿宋_GB2312" w:eastAsia="仿宋_GB2312" w:hint="eastAsia"/>
          <w:sz w:val="28"/>
          <w:szCs w:val="28"/>
        </w:rPr>
        <w:t>日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06"/>
        <w:gridCol w:w="2604"/>
        <w:gridCol w:w="698"/>
        <w:gridCol w:w="1401"/>
        <w:gridCol w:w="2379"/>
        <w:gridCol w:w="113"/>
        <w:gridCol w:w="2587"/>
        <w:gridCol w:w="58"/>
        <w:gridCol w:w="2549"/>
      </w:tblGrid>
      <w:tr w:rsidR="003C7E69">
        <w:trPr>
          <w:trHeight w:val="626"/>
        </w:trPr>
        <w:tc>
          <w:tcPr>
            <w:tcW w:w="1923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int="eastAsia"/>
                <w:sz w:val="32"/>
                <w:szCs w:val="32"/>
              </w:rPr>
              <w:t>名</w:t>
            </w:r>
          </w:p>
        </w:tc>
        <w:tc>
          <w:tcPr>
            <w:tcW w:w="2604" w:type="dxa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巴连良</w:t>
            </w:r>
            <w:proofErr w:type="gramEnd"/>
          </w:p>
        </w:tc>
        <w:tc>
          <w:tcPr>
            <w:tcW w:w="2099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2492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副院长</w:t>
            </w:r>
          </w:p>
        </w:tc>
        <w:tc>
          <w:tcPr>
            <w:tcW w:w="2645" w:type="dxa"/>
            <w:gridSpan w:val="2"/>
            <w:vAlign w:val="center"/>
          </w:tcPr>
          <w:p w:rsidR="003C7E69" w:rsidRDefault="000E4D3A">
            <w:pPr>
              <w:ind w:firstLineChars="250" w:firstLine="800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科室</w:t>
            </w:r>
          </w:p>
        </w:tc>
        <w:tc>
          <w:tcPr>
            <w:tcW w:w="2549" w:type="dxa"/>
            <w:vAlign w:val="center"/>
          </w:tcPr>
          <w:p w:rsidR="003C7E69" w:rsidRDefault="003C7E6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C7E69">
        <w:trPr>
          <w:trHeight w:val="90"/>
        </w:trPr>
        <w:tc>
          <w:tcPr>
            <w:tcW w:w="817" w:type="dxa"/>
            <w:vMerge w:val="restart"/>
            <w:textDirection w:val="tbRlV"/>
            <w:vAlign w:val="center"/>
          </w:tcPr>
          <w:p w:rsidR="003C7E69" w:rsidRDefault="000E4D3A">
            <w:pPr>
              <w:spacing w:line="40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一岗双责</w:t>
            </w:r>
          </w:p>
        </w:tc>
        <w:tc>
          <w:tcPr>
            <w:tcW w:w="1106" w:type="dxa"/>
            <w:vAlign w:val="center"/>
          </w:tcPr>
          <w:p w:rsidR="003C7E69" w:rsidRDefault="000E4D3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岗位</w:t>
            </w:r>
          </w:p>
          <w:p w:rsidR="003C7E69" w:rsidRDefault="000E4D3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 w:rsidR="003C7E69" w:rsidRDefault="000E4D3A">
            <w:pPr>
              <w:rPr>
                <w:rFonts w:ascii="仿宋_GB2312" w:eastAsia="仿宋_GB2312"/>
                <w:sz w:val="28"/>
                <w:szCs w:val="28"/>
              </w:rPr>
            </w:pPr>
            <w:r w:rsidRPr="000E4D3A">
              <w:rPr>
                <w:rFonts w:ascii="仿宋_GB2312" w:eastAsia="仿宋_GB2312" w:hint="eastAsia"/>
                <w:sz w:val="28"/>
                <w:szCs w:val="28"/>
              </w:rPr>
              <w:t>负责科学研究、服务社会、研究生招生与教学、校友联谊、档案工作，协助学科建设工作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C7E69">
        <w:tc>
          <w:tcPr>
            <w:tcW w:w="817" w:type="dxa"/>
            <w:vMerge/>
            <w:vAlign w:val="center"/>
          </w:tcPr>
          <w:p w:rsidR="003C7E69" w:rsidRDefault="003C7E69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3C7E69" w:rsidRDefault="000E4D3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廉政</w:t>
            </w:r>
          </w:p>
          <w:p w:rsidR="003C7E69" w:rsidRDefault="000E4D3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认真落实学校党风廉政建设责任制，严格执行学校和学院各项规章制度，加强监督检查。</w:t>
            </w:r>
          </w:p>
        </w:tc>
      </w:tr>
      <w:tr w:rsidR="003C7E69">
        <w:tc>
          <w:tcPr>
            <w:tcW w:w="1923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风险事项</w:t>
            </w:r>
          </w:p>
        </w:tc>
        <w:tc>
          <w:tcPr>
            <w:tcW w:w="3302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风险点</w:t>
            </w:r>
          </w:p>
        </w:tc>
        <w:tc>
          <w:tcPr>
            <w:tcW w:w="3780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自我防控措施</w:t>
            </w:r>
          </w:p>
        </w:tc>
        <w:tc>
          <w:tcPr>
            <w:tcW w:w="2700" w:type="dxa"/>
            <w:gridSpan w:val="2"/>
            <w:vAlign w:val="center"/>
          </w:tcPr>
          <w:p w:rsidR="003C7E69" w:rsidRDefault="000E4D3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个人自我风险评估（级别）</w:t>
            </w:r>
          </w:p>
        </w:tc>
        <w:tc>
          <w:tcPr>
            <w:tcW w:w="2607" w:type="dxa"/>
            <w:gridSpan w:val="2"/>
            <w:vAlign w:val="center"/>
          </w:tcPr>
          <w:p w:rsidR="003C7E69" w:rsidRDefault="000E4D3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部门风险评估</w:t>
            </w:r>
          </w:p>
          <w:p w:rsidR="003C7E69" w:rsidRDefault="000E4D3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（级别）</w:t>
            </w:r>
          </w:p>
        </w:tc>
      </w:tr>
      <w:tr w:rsidR="003C7E69">
        <w:tc>
          <w:tcPr>
            <w:tcW w:w="1923" w:type="dxa"/>
            <w:gridSpan w:val="2"/>
            <w:vAlign w:val="center"/>
          </w:tcPr>
          <w:p w:rsidR="003C7E69" w:rsidRDefault="000E4D3A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科研管理与学术诚信</w:t>
            </w:r>
          </w:p>
        </w:tc>
        <w:tc>
          <w:tcPr>
            <w:tcW w:w="3302" w:type="dxa"/>
            <w:gridSpan w:val="2"/>
            <w:vAlign w:val="center"/>
          </w:tcPr>
          <w:p w:rsidR="003C7E69" w:rsidRDefault="000E4D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科研项目中的经弄虚作假；剽窃他人成果等。</w:t>
            </w:r>
          </w:p>
        </w:tc>
        <w:tc>
          <w:tcPr>
            <w:tcW w:w="3780" w:type="dxa"/>
            <w:gridSpan w:val="2"/>
            <w:vAlign w:val="center"/>
          </w:tcPr>
          <w:p w:rsidR="003C7E69" w:rsidRDefault="000E4D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加强学术诚信宣传教育，提高老师学术诚信危机危害的认识，加强学术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8"/>
                <w:szCs w:val="28"/>
              </w:rPr>
              <w:t>诚信的监管，鼓励老师相互监督，对有违背学术诚信的予以惩罚。</w:t>
            </w:r>
          </w:p>
        </w:tc>
        <w:tc>
          <w:tcPr>
            <w:tcW w:w="2700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</w:t>
            </w:r>
            <w:r>
              <w:rPr>
                <w:rFonts w:ascii="仿宋_GB2312" w:eastAsia="仿宋_GB2312" w:hint="eastAsia"/>
                <w:sz w:val="28"/>
                <w:szCs w:val="28"/>
              </w:rPr>
              <w:t>级</w:t>
            </w:r>
          </w:p>
        </w:tc>
        <w:tc>
          <w:tcPr>
            <w:tcW w:w="2607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</w:t>
            </w:r>
            <w:r>
              <w:rPr>
                <w:rFonts w:ascii="仿宋_GB2312" w:eastAsia="仿宋_GB2312" w:hint="eastAsia"/>
                <w:sz w:val="28"/>
                <w:szCs w:val="28"/>
              </w:rPr>
              <w:t>级</w:t>
            </w:r>
          </w:p>
        </w:tc>
      </w:tr>
      <w:tr w:rsidR="003C7E69">
        <w:tc>
          <w:tcPr>
            <w:tcW w:w="1923" w:type="dxa"/>
            <w:gridSpan w:val="2"/>
            <w:vAlign w:val="center"/>
          </w:tcPr>
          <w:p w:rsidR="003C7E69" w:rsidRDefault="000E4D3A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研究生出题、复试与日常管理</w:t>
            </w:r>
          </w:p>
        </w:tc>
        <w:tc>
          <w:tcPr>
            <w:tcW w:w="3302" w:type="dxa"/>
            <w:gridSpan w:val="2"/>
            <w:vAlign w:val="center"/>
          </w:tcPr>
          <w:p w:rsidR="003C7E69" w:rsidRDefault="000E4D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出题教师保密工作没做好，导致考试信息泄露；复试环节，没有按照统一标准执</w:t>
            </w: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行，受到外部委托的影响，造成不公。</w:t>
            </w:r>
          </w:p>
        </w:tc>
        <w:tc>
          <w:tcPr>
            <w:tcW w:w="3780" w:type="dxa"/>
            <w:gridSpan w:val="2"/>
            <w:vAlign w:val="center"/>
          </w:tcPr>
          <w:p w:rsidR="003C7E69" w:rsidRDefault="000E4D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严格督促按规定做好保密工作；认真学习学校有关文件及规定，严格按照程序和规定办</w:t>
            </w: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事，自觉接受监督。</w:t>
            </w:r>
          </w:p>
        </w:tc>
        <w:tc>
          <w:tcPr>
            <w:tcW w:w="2700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二</w:t>
            </w:r>
            <w:r>
              <w:rPr>
                <w:rFonts w:ascii="仿宋_GB2312" w:eastAsia="仿宋_GB2312" w:hint="eastAsia"/>
                <w:sz w:val="28"/>
                <w:szCs w:val="28"/>
              </w:rPr>
              <w:t>级</w:t>
            </w:r>
          </w:p>
        </w:tc>
        <w:tc>
          <w:tcPr>
            <w:tcW w:w="2607" w:type="dxa"/>
            <w:gridSpan w:val="2"/>
            <w:vAlign w:val="center"/>
          </w:tcPr>
          <w:p w:rsidR="003C7E69" w:rsidRDefault="000E4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</w:t>
            </w:r>
            <w:r>
              <w:rPr>
                <w:rFonts w:ascii="仿宋_GB2312" w:eastAsia="仿宋_GB2312" w:hint="eastAsia"/>
                <w:sz w:val="28"/>
                <w:szCs w:val="28"/>
              </w:rPr>
              <w:t>级</w:t>
            </w:r>
          </w:p>
        </w:tc>
      </w:tr>
      <w:tr w:rsidR="003C7E69">
        <w:trPr>
          <w:trHeight w:val="723"/>
        </w:trPr>
        <w:tc>
          <w:tcPr>
            <w:tcW w:w="1923" w:type="dxa"/>
            <w:gridSpan w:val="2"/>
            <w:vAlign w:val="center"/>
          </w:tcPr>
          <w:p w:rsidR="003C7E69" w:rsidRDefault="003C7E69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02" w:type="dxa"/>
            <w:gridSpan w:val="2"/>
            <w:vAlign w:val="center"/>
          </w:tcPr>
          <w:p w:rsidR="003C7E69" w:rsidRDefault="003C7E6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3C7E69" w:rsidRDefault="003C7E6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3C7E69" w:rsidRDefault="003C7E6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Align w:val="center"/>
          </w:tcPr>
          <w:p w:rsidR="003C7E69" w:rsidRDefault="003C7E6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3C7E69" w:rsidRDefault="000E4D3A">
      <w:pPr>
        <w:ind w:firstLineChars="200" w:firstLine="420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岗位职责指个人所在岗位的职权及承担的工作任务；廉政职责指个人立足岗位落实党风廉政建设的责任和义务。</w:t>
      </w:r>
      <w:r>
        <w:rPr>
          <w:rFonts w:hint="eastAsia"/>
        </w:rPr>
        <w:t>2.</w:t>
      </w:r>
      <w:r>
        <w:rPr>
          <w:rFonts w:hint="eastAsia"/>
        </w:rPr>
        <w:t>从岗位职责、业务流程、制度机制、外部环境等四个方面入手，查找可能引发个人不廉洁行为的因素，确定和填报风险点。</w:t>
      </w:r>
      <w:r>
        <w:rPr>
          <w:rFonts w:hint="eastAsia"/>
        </w:rPr>
        <w:t>3.</w:t>
      </w:r>
      <w:r>
        <w:rPr>
          <w:rFonts w:hint="eastAsia"/>
        </w:rPr>
        <w:t>针对廉政风险，提出自我防控的措施。</w:t>
      </w:r>
      <w:r>
        <w:rPr>
          <w:rFonts w:hint="eastAsia"/>
        </w:rPr>
        <w:t>4.</w:t>
      </w:r>
      <w:r>
        <w:rPr>
          <w:rFonts w:hint="eastAsia"/>
        </w:rPr>
        <w:t>风险评估，是针对每个岗位查找出的岗位职责风险、业务流程风险、制度机制风险和外部环境风险，按发生几率大小、可能造成的危害程度评定等级，具体分为一级、二级、三级风险等级。</w:t>
      </w:r>
    </w:p>
    <w:sectPr w:rsidR="003C7E69">
      <w:pgSz w:w="16838" w:h="11906" w:orient="landscape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53864"/>
    <w:rsid w:val="000553B2"/>
    <w:rsid w:val="000710BE"/>
    <w:rsid w:val="00071A29"/>
    <w:rsid w:val="00074BB7"/>
    <w:rsid w:val="00076779"/>
    <w:rsid w:val="00077270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4D3A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D3793"/>
    <w:rsid w:val="002E60C3"/>
    <w:rsid w:val="002F2204"/>
    <w:rsid w:val="00305B33"/>
    <w:rsid w:val="00313DAF"/>
    <w:rsid w:val="00320CA6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C7320"/>
    <w:rsid w:val="003C7E69"/>
    <w:rsid w:val="003D051F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869E7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10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BCE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51AA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1531"/>
    <w:rsid w:val="00903B1A"/>
    <w:rsid w:val="00911AE8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0E5E"/>
    <w:rsid w:val="009E1438"/>
    <w:rsid w:val="009F34FC"/>
    <w:rsid w:val="009F4652"/>
    <w:rsid w:val="009F6167"/>
    <w:rsid w:val="00A01F35"/>
    <w:rsid w:val="00A122F9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A2D12"/>
    <w:rsid w:val="00AB1B0F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173FE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2E57"/>
    <w:rsid w:val="00D16C21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27F36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19C7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1E6E0265"/>
    <w:rsid w:val="44D0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姜素琼</dc:creator>
  <cp:lastModifiedBy>Ba</cp:lastModifiedBy>
  <cp:revision>19</cp:revision>
  <dcterms:created xsi:type="dcterms:W3CDTF">2018-05-31T03:59:00Z</dcterms:created>
  <dcterms:modified xsi:type="dcterms:W3CDTF">2019-05-30T06:34:00Z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